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EFF" w:rsidRDefault="00732D33" w:rsidP="00732D33">
      <w:pPr>
        <w:jc w:val="center"/>
        <w:rPr>
          <w:rFonts w:ascii="黑体" w:eastAsia="黑体" w:hAnsi="黑体"/>
          <w:sz w:val="44"/>
          <w:szCs w:val="44"/>
        </w:rPr>
      </w:pPr>
      <w:r w:rsidRPr="00732D33">
        <w:rPr>
          <w:rFonts w:ascii="黑体" w:eastAsia="黑体" w:hAnsi="黑体" w:hint="eastAsia"/>
          <w:sz w:val="44"/>
          <w:szCs w:val="44"/>
        </w:rPr>
        <w:t>投标人CA到期检查提醒公告</w:t>
      </w:r>
    </w:p>
    <w:p w:rsidR="00732D33" w:rsidRDefault="00732D33" w:rsidP="00732D33">
      <w:pPr>
        <w:jc w:val="center"/>
        <w:rPr>
          <w:rFonts w:ascii="黑体" w:eastAsia="黑体" w:hAnsi="黑体"/>
          <w:sz w:val="44"/>
          <w:szCs w:val="44"/>
        </w:rPr>
      </w:pPr>
    </w:p>
    <w:p w:rsidR="00732D33" w:rsidRDefault="00732D33" w:rsidP="00732D33">
      <w:pPr>
        <w:ind w:firstLineChars="200" w:firstLine="560"/>
        <w:jc w:val="left"/>
        <w:rPr>
          <w:rFonts w:ascii="方正仿宋简体" w:eastAsia="方正仿宋简体" w:hAnsi="黑体"/>
          <w:sz w:val="28"/>
          <w:szCs w:val="28"/>
        </w:rPr>
      </w:pPr>
      <w:r>
        <w:rPr>
          <w:rFonts w:ascii="方正仿宋简体" w:eastAsia="方正仿宋简体" w:hAnsi="黑体" w:hint="eastAsia"/>
          <w:sz w:val="28"/>
          <w:szCs w:val="28"/>
        </w:rPr>
        <w:t>针对各投标人参与青岛国信电子采购平台招标项目所使用的上海CA，特此提醒各投标人检查上海CA使用服务期限，对于服务即将到期或者已到期的</w:t>
      </w:r>
      <w:r>
        <w:rPr>
          <w:rFonts w:ascii="方正仿宋简体" w:eastAsia="方正仿宋简体" w:hAnsi="黑体" w:hint="eastAsia"/>
          <w:sz w:val="28"/>
          <w:szCs w:val="28"/>
        </w:rPr>
        <w:t>上海CA</w:t>
      </w:r>
      <w:r>
        <w:rPr>
          <w:rFonts w:ascii="方正仿宋简体" w:eastAsia="方正仿宋简体" w:hAnsi="黑体" w:hint="eastAsia"/>
          <w:sz w:val="28"/>
          <w:szCs w:val="28"/>
        </w:rPr>
        <w:t>，请各投标人及时办理</w:t>
      </w:r>
      <w:r>
        <w:rPr>
          <w:rFonts w:ascii="方正仿宋简体" w:eastAsia="方正仿宋简体" w:hAnsi="黑体" w:hint="eastAsia"/>
          <w:sz w:val="28"/>
          <w:szCs w:val="28"/>
        </w:rPr>
        <w:t>上海CA</w:t>
      </w:r>
      <w:r>
        <w:rPr>
          <w:rFonts w:ascii="方正仿宋简体" w:eastAsia="方正仿宋简体" w:hAnsi="黑体" w:hint="eastAsia"/>
          <w:sz w:val="28"/>
          <w:szCs w:val="28"/>
        </w:rPr>
        <w:t>续费业务，避免在招投标过程中因为CA到期影响投标。</w:t>
      </w:r>
    </w:p>
    <w:p w:rsidR="00732D33" w:rsidRDefault="00732D33" w:rsidP="00732D33">
      <w:pPr>
        <w:ind w:firstLineChars="200" w:firstLine="560"/>
        <w:jc w:val="left"/>
        <w:rPr>
          <w:rFonts w:ascii="方正仿宋简体" w:eastAsia="方正仿宋简体" w:hAnsi="黑体"/>
          <w:sz w:val="28"/>
          <w:szCs w:val="28"/>
        </w:rPr>
      </w:pPr>
      <w:r>
        <w:rPr>
          <w:rFonts w:ascii="方正仿宋简体" w:eastAsia="方正仿宋简体" w:hAnsi="黑体" w:hint="eastAsia"/>
          <w:sz w:val="28"/>
          <w:szCs w:val="28"/>
        </w:rPr>
        <w:t>查看</w:t>
      </w:r>
      <w:r>
        <w:rPr>
          <w:rFonts w:ascii="方正仿宋简体" w:eastAsia="方正仿宋简体" w:hAnsi="黑体"/>
          <w:sz w:val="28"/>
          <w:szCs w:val="28"/>
        </w:rPr>
        <w:t>上海CA到期时间</w:t>
      </w:r>
      <w:r w:rsidR="00002BA7">
        <w:rPr>
          <w:rFonts w:ascii="方正仿宋简体" w:eastAsia="方正仿宋简体" w:hAnsi="黑体" w:hint="eastAsia"/>
          <w:sz w:val="28"/>
          <w:szCs w:val="28"/>
        </w:rPr>
        <w:t>途径</w:t>
      </w:r>
      <w:r>
        <w:rPr>
          <w:rFonts w:ascii="方正仿宋简体" w:eastAsia="方正仿宋简体" w:hAnsi="黑体" w:hint="eastAsia"/>
          <w:sz w:val="28"/>
          <w:szCs w:val="28"/>
        </w:rPr>
        <w:t>：</w:t>
      </w:r>
    </w:p>
    <w:p w:rsidR="00732D33" w:rsidRPr="00002BA7" w:rsidRDefault="00002BA7" w:rsidP="00002BA7">
      <w:pPr>
        <w:ind w:firstLineChars="200" w:firstLine="560"/>
        <w:jc w:val="left"/>
        <w:rPr>
          <w:rFonts w:ascii="方正仿宋简体" w:eastAsia="方正仿宋简体" w:hAnsi="黑体"/>
          <w:sz w:val="28"/>
          <w:szCs w:val="28"/>
        </w:rPr>
      </w:pPr>
      <w:r>
        <w:rPr>
          <w:rFonts w:ascii="方正仿宋简体" w:eastAsia="方正仿宋简体" w:hAnsi="黑体"/>
          <w:sz w:val="28"/>
          <w:szCs w:val="28"/>
        </w:rPr>
        <w:t>1</w:t>
      </w:r>
      <w:r>
        <w:rPr>
          <w:rFonts w:ascii="方正仿宋简体" w:eastAsia="方正仿宋简体" w:hAnsi="黑体" w:hint="eastAsia"/>
          <w:sz w:val="28"/>
          <w:szCs w:val="28"/>
        </w:rPr>
        <w:t>.</w:t>
      </w:r>
      <w:r w:rsidR="00732D33" w:rsidRPr="00002BA7">
        <w:rPr>
          <w:rFonts w:ascii="方正仿宋简体" w:eastAsia="方正仿宋简体" w:hAnsi="黑体" w:hint="eastAsia"/>
          <w:sz w:val="28"/>
          <w:szCs w:val="28"/>
        </w:rPr>
        <w:t>登录电子采购平台</w:t>
      </w:r>
      <w:r w:rsidRPr="00002BA7">
        <w:rPr>
          <w:rFonts w:ascii="方正仿宋简体" w:eastAsia="方正仿宋简体" w:hAnsi="黑体" w:hint="eastAsia"/>
          <w:sz w:val="28"/>
          <w:szCs w:val="28"/>
        </w:rPr>
        <w:t>，进入系统管理——&gt;</w:t>
      </w:r>
      <w:r w:rsidRPr="00002BA7">
        <w:rPr>
          <w:rFonts w:ascii="方正仿宋简体" w:eastAsia="方正仿宋简体" w:hAnsi="黑体"/>
          <w:sz w:val="28"/>
          <w:szCs w:val="28"/>
        </w:rPr>
        <w:t>绑定CA界面</w:t>
      </w:r>
      <w:r w:rsidRPr="00002BA7">
        <w:rPr>
          <w:rFonts w:ascii="方正仿宋简体" w:eastAsia="方正仿宋简体" w:hAnsi="黑体" w:hint="eastAsia"/>
          <w:sz w:val="28"/>
          <w:szCs w:val="28"/>
        </w:rPr>
        <w:t>，</w:t>
      </w:r>
      <w:r>
        <w:rPr>
          <w:rFonts w:ascii="方正仿宋简体" w:eastAsia="方正仿宋简体" w:hAnsi="黑体" w:hint="eastAsia"/>
          <w:sz w:val="28"/>
          <w:szCs w:val="28"/>
        </w:rPr>
        <w:t>查看证书有效期，</w:t>
      </w:r>
      <w:r w:rsidRPr="00002BA7">
        <w:rPr>
          <w:rFonts w:ascii="方正仿宋简体" w:eastAsia="方正仿宋简体" w:hAnsi="黑体"/>
          <w:sz w:val="28"/>
          <w:szCs w:val="28"/>
        </w:rPr>
        <w:t>如图所示</w:t>
      </w:r>
      <w:r w:rsidRPr="00002BA7">
        <w:rPr>
          <w:rFonts w:ascii="方正仿宋简体" w:eastAsia="方正仿宋简体" w:hAnsi="黑体" w:hint="eastAsia"/>
          <w:sz w:val="28"/>
          <w:szCs w:val="28"/>
        </w:rPr>
        <w:t>：</w:t>
      </w:r>
    </w:p>
    <w:p w:rsidR="00002BA7" w:rsidRDefault="00002BA7" w:rsidP="00002BA7">
      <w:pPr>
        <w:jc w:val="left"/>
        <w:rPr>
          <w:rFonts w:ascii="方正仿宋简体" w:eastAsia="方正仿宋简体" w:hAnsi="黑体"/>
          <w:sz w:val="28"/>
          <w:szCs w:val="28"/>
        </w:rPr>
      </w:pPr>
      <w:r>
        <w:rPr>
          <w:noProof/>
        </w:rPr>
        <w:drawing>
          <wp:inline distT="0" distB="0" distL="0" distR="0" wp14:anchorId="01267A02" wp14:editId="3BEC4200">
            <wp:extent cx="5274310" cy="210248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BA7" w:rsidRDefault="00002BA7" w:rsidP="00002BA7">
      <w:pPr>
        <w:ind w:firstLineChars="200" w:firstLine="560"/>
        <w:jc w:val="left"/>
        <w:rPr>
          <w:rFonts w:ascii="方正仿宋简体" w:eastAsia="方正仿宋简体" w:hAnsi="黑体"/>
          <w:sz w:val="28"/>
          <w:szCs w:val="28"/>
        </w:rPr>
      </w:pPr>
      <w:r>
        <w:rPr>
          <w:rFonts w:ascii="方正仿宋简体" w:eastAsia="方正仿宋简体" w:hAnsi="黑体" w:hint="eastAsia"/>
          <w:sz w:val="28"/>
          <w:szCs w:val="28"/>
        </w:rPr>
        <w:t>CA续费步骤：</w:t>
      </w:r>
    </w:p>
    <w:p w:rsidR="00002BA7" w:rsidRPr="00002BA7" w:rsidRDefault="00002BA7" w:rsidP="00002BA7">
      <w:pPr>
        <w:ind w:firstLineChars="200" w:firstLine="560"/>
        <w:jc w:val="left"/>
        <w:rPr>
          <w:rFonts w:ascii="方正仿宋简体" w:eastAsia="方正仿宋简体" w:hAnsi="黑体"/>
          <w:sz w:val="28"/>
          <w:szCs w:val="28"/>
        </w:rPr>
      </w:pPr>
      <w:r>
        <w:rPr>
          <w:rFonts w:ascii="方正仿宋简体" w:eastAsia="方正仿宋简体" w:hAnsi="黑体" w:hint="eastAsia"/>
          <w:sz w:val="28"/>
          <w:szCs w:val="28"/>
        </w:rPr>
        <w:t>1.</w:t>
      </w:r>
      <w:r w:rsidRPr="00002BA7">
        <w:rPr>
          <w:rFonts w:ascii="方正仿宋简体" w:eastAsia="方正仿宋简体" w:hAnsi="黑体" w:hint="eastAsia"/>
          <w:sz w:val="28"/>
          <w:szCs w:val="28"/>
        </w:rPr>
        <w:t>在电子采购平台登录界面点击【</w:t>
      </w:r>
      <w:r w:rsidRPr="00002BA7">
        <w:rPr>
          <w:rFonts w:ascii="方正仿宋简体" w:eastAsia="方正仿宋简体" w:hAnsi="黑体" w:hint="eastAsia"/>
          <w:sz w:val="28"/>
          <w:szCs w:val="28"/>
        </w:rPr>
        <w:t>办理CA</w:t>
      </w:r>
      <w:r w:rsidRPr="00002BA7">
        <w:rPr>
          <w:rFonts w:ascii="方正仿宋简体" w:eastAsia="方正仿宋简体" w:hAnsi="黑体" w:hint="eastAsia"/>
          <w:sz w:val="28"/>
          <w:szCs w:val="28"/>
        </w:rPr>
        <w:t>】按钮</w:t>
      </w:r>
      <w:r>
        <w:rPr>
          <w:rFonts w:ascii="方正仿宋简体" w:eastAsia="方正仿宋简体" w:hAnsi="黑体" w:hint="eastAsia"/>
          <w:sz w:val="28"/>
          <w:szCs w:val="28"/>
        </w:rPr>
        <w:t>，进入CA办理界面，如图所示：</w:t>
      </w:r>
    </w:p>
    <w:p w:rsidR="00002BA7" w:rsidRDefault="00002BA7" w:rsidP="00002BA7">
      <w:pPr>
        <w:jc w:val="left"/>
        <w:rPr>
          <w:rFonts w:ascii="方正仿宋简体" w:eastAsia="方正仿宋简体" w:hAnsi="黑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5940A0A" wp14:editId="141F9CD2">
            <wp:extent cx="5274310" cy="333565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BA7" w:rsidRDefault="00002BA7" w:rsidP="00763CCF">
      <w:pPr>
        <w:ind w:firstLineChars="200" w:firstLine="560"/>
        <w:jc w:val="left"/>
        <w:rPr>
          <w:rFonts w:ascii="方正仿宋简体" w:eastAsia="方正仿宋简体" w:hAnsi="黑体"/>
          <w:sz w:val="28"/>
          <w:szCs w:val="28"/>
        </w:rPr>
      </w:pPr>
      <w:r>
        <w:rPr>
          <w:rFonts w:ascii="方正仿宋简体" w:eastAsia="方正仿宋简体" w:hAnsi="黑体" w:hint="eastAsia"/>
          <w:sz w:val="28"/>
          <w:szCs w:val="28"/>
        </w:rPr>
        <w:t>2.在CA办理界面选择【上海CA续费】、选择申请数量、申请</w:t>
      </w:r>
      <w:r w:rsidR="00763CCF">
        <w:rPr>
          <w:rFonts w:ascii="方正仿宋简体" w:eastAsia="方正仿宋简体" w:hAnsi="黑体" w:hint="eastAsia"/>
          <w:sz w:val="28"/>
          <w:szCs w:val="28"/>
        </w:rPr>
        <w:t>年限、是否需要加急信息后，点击【去结算】按钮，进入订单提交界面，如图所示：</w:t>
      </w:r>
    </w:p>
    <w:p w:rsidR="00002BA7" w:rsidRDefault="00002BA7" w:rsidP="00002BA7">
      <w:pPr>
        <w:jc w:val="left"/>
        <w:rPr>
          <w:rFonts w:ascii="方正仿宋简体" w:eastAsia="方正仿宋简体" w:hAnsi="黑体"/>
          <w:sz w:val="28"/>
          <w:szCs w:val="28"/>
        </w:rPr>
      </w:pPr>
      <w:r>
        <w:rPr>
          <w:noProof/>
        </w:rPr>
        <w:drawing>
          <wp:inline distT="0" distB="0" distL="0" distR="0" wp14:anchorId="4B881341" wp14:editId="77BB9994">
            <wp:extent cx="5274310" cy="282638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CCF" w:rsidRDefault="00763CCF" w:rsidP="00763CCF">
      <w:pPr>
        <w:ind w:firstLineChars="200" w:firstLine="560"/>
        <w:jc w:val="left"/>
        <w:rPr>
          <w:rFonts w:ascii="方正仿宋简体" w:eastAsia="方正仿宋简体" w:hAnsi="黑体"/>
          <w:sz w:val="28"/>
          <w:szCs w:val="28"/>
        </w:rPr>
      </w:pPr>
      <w:r>
        <w:rPr>
          <w:rFonts w:ascii="方正仿宋简体" w:eastAsia="方正仿宋简体" w:hAnsi="黑体" w:hint="eastAsia"/>
          <w:sz w:val="28"/>
          <w:szCs w:val="28"/>
        </w:rPr>
        <w:t>3.在订单界面填写订单信息，点击【提交订单】按钮，完成上海CA续费订单，如图所示：</w:t>
      </w:r>
    </w:p>
    <w:p w:rsidR="00763CCF" w:rsidRDefault="00763CCF" w:rsidP="00002BA7">
      <w:pPr>
        <w:jc w:val="left"/>
        <w:rPr>
          <w:rFonts w:ascii="方正仿宋简体" w:eastAsia="方正仿宋简体" w:hAnsi="黑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9BA0E30" wp14:editId="4D9FC4F9">
            <wp:extent cx="5274310" cy="4016375"/>
            <wp:effectExtent l="0" t="0" r="254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1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7257" w:rsidRPr="00CA79A7" w:rsidRDefault="004B7257" w:rsidP="004B7257">
      <w:pPr>
        <w:ind w:firstLineChars="200" w:firstLine="562"/>
        <w:jc w:val="left"/>
        <w:rPr>
          <w:rFonts w:ascii="方正仿宋简体" w:eastAsia="方正仿宋简体" w:hAnsi="黑体" w:hint="eastAsia"/>
          <w:b/>
          <w:color w:val="FF0000"/>
          <w:sz w:val="28"/>
          <w:szCs w:val="28"/>
        </w:rPr>
      </w:pPr>
      <w:r w:rsidRPr="00CA79A7">
        <w:rPr>
          <w:rFonts w:ascii="方正仿宋简体" w:eastAsia="方正仿宋简体" w:hAnsi="黑体"/>
          <w:b/>
          <w:color w:val="FF0000"/>
          <w:sz w:val="28"/>
          <w:szCs w:val="28"/>
        </w:rPr>
        <w:t>特别注意</w:t>
      </w:r>
      <w:r w:rsidRPr="00CA79A7">
        <w:rPr>
          <w:rFonts w:ascii="方正仿宋简体" w:eastAsia="方正仿宋简体" w:hAnsi="黑体" w:hint="eastAsia"/>
          <w:b/>
          <w:color w:val="FF0000"/>
          <w:sz w:val="28"/>
          <w:szCs w:val="28"/>
        </w:rPr>
        <w:t>：投标人</w:t>
      </w:r>
      <w:r w:rsidRPr="00CA79A7">
        <w:rPr>
          <w:rFonts w:ascii="方正仿宋简体" w:eastAsia="方正仿宋简体" w:hAnsi="黑体"/>
          <w:b/>
          <w:color w:val="FF0000"/>
          <w:sz w:val="28"/>
          <w:szCs w:val="28"/>
        </w:rPr>
        <w:t>在线提交订单后需要将原CA介质寄</w:t>
      </w:r>
      <w:r w:rsidRPr="00CA79A7">
        <w:rPr>
          <w:rFonts w:ascii="方正仿宋简体" w:eastAsia="方正仿宋简体" w:hAnsi="黑体" w:hint="eastAsia"/>
          <w:b/>
          <w:color w:val="FF0000"/>
          <w:sz w:val="28"/>
          <w:szCs w:val="28"/>
        </w:rPr>
        <w:t>至</w:t>
      </w:r>
      <w:r w:rsidRPr="00CA79A7">
        <w:rPr>
          <w:rFonts w:ascii="方正仿宋简体" w:eastAsia="方正仿宋简体" w:hAnsi="黑体"/>
          <w:b/>
          <w:color w:val="FF0000"/>
          <w:sz w:val="28"/>
          <w:szCs w:val="28"/>
        </w:rPr>
        <w:t>CA办理机构</w:t>
      </w:r>
      <w:r w:rsidRPr="00CA79A7">
        <w:rPr>
          <w:rFonts w:ascii="方正仿宋简体" w:eastAsia="方正仿宋简体" w:hAnsi="黑体" w:hint="eastAsia"/>
          <w:b/>
          <w:color w:val="FF0000"/>
          <w:sz w:val="28"/>
          <w:szCs w:val="28"/>
        </w:rPr>
        <w:t>，</w:t>
      </w:r>
      <w:r w:rsidRPr="00CA79A7">
        <w:rPr>
          <w:rFonts w:ascii="方正仿宋简体" w:eastAsia="方正仿宋简体" w:hAnsi="黑体"/>
          <w:b/>
          <w:color w:val="FF0000"/>
          <w:sz w:val="28"/>
          <w:szCs w:val="28"/>
        </w:rPr>
        <w:t>由CA办理机构更新CA证书后寄回</w:t>
      </w:r>
      <w:r w:rsidRPr="00CA79A7">
        <w:rPr>
          <w:rFonts w:ascii="方正仿宋简体" w:eastAsia="方正仿宋简体" w:hAnsi="黑体" w:hint="eastAsia"/>
          <w:b/>
          <w:color w:val="FF0000"/>
          <w:sz w:val="28"/>
          <w:szCs w:val="28"/>
        </w:rPr>
        <w:t>给</w:t>
      </w:r>
      <w:r w:rsidRPr="00CA79A7">
        <w:rPr>
          <w:rFonts w:ascii="方正仿宋简体" w:eastAsia="方正仿宋简体" w:hAnsi="黑体"/>
          <w:b/>
          <w:color w:val="FF0000"/>
          <w:sz w:val="28"/>
          <w:szCs w:val="28"/>
        </w:rPr>
        <w:t>各投标人</w:t>
      </w:r>
      <w:r w:rsidR="007A41A8">
        <w:rPr>
          <w:rFonts w:ascii="方正仿宋简体" w:eastAsia="方正仿宋简体" w:hAnsi="黑体" w:hint="eastAsia"/>
          <w:b/>
          <w:color w:val="FF0000"/>
          <w:sz w:val="28"/>
          <w:szCs w:val="28"/>
        </w:rPr>
        <w:t>（各投标人办理上海CA续费需考虑快递运输时间，</w:t>
      </w:r>
      <w:r w:rsidR="001C625D">
        <w:rPr>
          <w:rFonts w:ascii="方正仿宋简体" w:eastAsia="方正仿宋简体" w:hAnsi="黑体" w:hint="eastAsia"/>
          <w:b/>
          <w:color w:val="FF0000"/>
          <w:sz w:val="28"/>
          <w:szCs w:val="28"/>
        </w:rPr>
        <w:t>建议</w:t>
      </w:r>
      <w:bookmarkStart w:id="0" w:name="_GoBack"/>
      <w:bookmarkEnd w:id="0"/>
      <w:r w:rsidR="007A41A8">
        <w:rPr>
          <w:rFonts w:ascii="方正仿宋简体" w:eastAsia="方正仿宋简体" w:hAnsi="黑体" w:hint="eastAsia"/>
          <w:b/>
          <w:color w:val="FF0000"/>
          <w:sz w:val="28"/>
          <w:szCs w:val="28"/>
        </w:rPr>
        <w:t>提前办理CA续费以免影响参与投标）</w:t>
      </w:r>
      <w:r w:rsidRPr="00CA79A7">
        <w:rPr>
          <w:rFonts w:ascii="方正仿宋简体" w:eastAsia="方正仿宋简体" w:hAnsi="黑体" w:hint="eastAsia"/>
          <w:b/>
          <w:color w:val="FF0000"/>
          <w:sz w:val="28"/>
          <w:szCs w:val="28"/>
        </w:rPr>
        <w:t>。</w:t>
      </w:r>
    </w:p>
    <w:sectPr w:rsidR="004B7257" w:rsidRPr="00CA79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D33" w:rsidRDefault="00732D33" w:rsidP="00732D33">
      <w:r>
        <w:separator/>
      </w:r>
    </w:p>
  </w:endnote>
  <w:endnote w:type="continuationSeparator" w:id="0">
    <w:p w:rsidR="00732D33" w:rsidRDefault="00732D33" w:rsidP="00732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D33" w:rsidRDefault="00732D33" w:rsidP="00732D33">
      <w:r>
        <w:separator/>
      </w:r>
    </w:p>
  </w:footnote>
  <w:footnote w:type="continuationSeparator" w:id="0">
    <w:p w:rsidR="00732D33" w:rsidRDefault="00732D33" w:rsidP="00732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8026F4"/>
    <w:multiLevelType w:val="hybridMultilevel"/>
    <w:tmpl w:val="351E1F3A"/>
    <w:lvl w:ilvl="0" w:tplc="CF0447FE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>
    <w:nsid w:val="71790C3C"/>
    <w:multiLevelType w:val="hybridMultilevel"/>
    <w:tmpl w:val="10BA1BBA"/>
    <w:lvl w:ilvl="0" w:tplc="7EE6A7A6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BEC"/>
    <w:rsid w:val="00002BA7"/>
    <w:rsid w:val="00162EFF"/>
    <w:rsid w:val="001C625D"/>
    <w:rsid w:val="004B7257"/>
    <w:rsid w:val="00732D33"/>
    <w:rsid w:val="00763CCF"/>
    <w:rsid w:val="007A41A8"/>
    <w:rsid w:val="00C23BEC"/>
    <w:rsid w:val="00CA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6022664-CEB3-4114-B1B4-A8FE80E50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2D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2D3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2D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2D33"/>
    <w:rPr>
      <w:sz w:val="18"/>
      <w:szCs w:val="18"/>
    </w:rPr>
  </w:style>
  <w:style w:type="paragraph" w:styleId="a5">
    <w:name w:val="List Paragraph"/>
    <w:basedOn w:val="a"/>
    <w:uiPriority w:val="34"/>
    <w:qFormat/>
    <w:rsid w:val="00002BA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65</Words>
  <Characters>376</Characters>
  <Application>Microsoft Office Word</Application>
  <DocSecurity>0</DocSecurity>
  <Lines>3</Lines>
  <Paragraphs>1</Paragraphs>
  <ScaleCrop>false</ScaleCrop>
  <Company>微软中国</Company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费东明</dc:creator>
  <cp:keywords/>
  <dc:description/>
  <cp:lastModifiedBy>费东明</cp:lastModifiedBy>
  <cp:revision>27</cp:revision>
  <dcterms:created xsi:type="dcterms:W3CDTF">2020-07-27T10:01:00Z</dcterms:created>
  <dcterms:modified xsi:type="dcterms:W3CDTF">2020-07-27T10:30:00Z</dcterms:modified>
</cp:coreProperties>
</file>